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76913" w14:textId="742A2DD3" w:rsidR="00D03BEE" w:rsidRPr="00BE5CD6" w:rsidRDefault="00CC404A" w:rsidP="00117AFF">
      <w:pPr>
        <w:spacing w:after="240" w:line="240" w:lineRule="auto"/>
        <w:jc w:val="both"/>
        <w:rPr>
          <w:b/>
          <w:bCs/>
        </w:rPr>
      </w:pPr>
      <w:r w:rsidRPr="00BE5CD6">
        <w:rPr>
          <w:b/>
          <w:bCs/>
        </w:rPr>
        <w:t>Loi du 15 juin 1906 sur la classification des distributions d’énergie électrique</w:t>
      </w:r>
    </w:p>
    <w:p w14:paraId="0020E3E0" w14:textId="6B267405" w:rsidR="00CC404A" w:rsidRDefault="00117AFF" w:rsidP="00117AFF">
      <w:pPr>
        <w:spacing w:after="240" w:line="240" w:lineRule="auto"/>
        <w:jc w:val="both"/>
      </w:pPr>
      <w:r>
        <w:t>Art.</w:t>
      </w:r>
      <w:r w:rsidR="00CC404A">
        <w:t xml:space="preserve"> 1 : Les distributions d’énergie électrique qui ne sont pas destinées à la transmission des signaux et de la parole auxquelles le décret-loi du 27 décembre 1851 n’est pas dès lors applicable sont soumises pour leur établissement et leur fonctionnement aux conditions générales ci-après. </w:t>
      </w:r>
    </w:p>
    <w:p w14:paraId="08D2A800" w14:textId="5005DECF" w:rsidR="00CC404A" w:rsidRDefault="00117AFF" w:rsidP="00117AFF">
      <w:pPr>
        <w:spacing w:after="240" w:line="240" w:lineRule="auto"/>
        <w:jc w:val="both"/>
      </w:pPr>
      <w:r>
        <w:t>Art.</w:t>
      </w:r>
      <w:r w:rsidR="00CC404A">
        <w:t xml:space="preserve"> 2 : Une distribution d’énergie électrique n’empruntant en aucun point de son parcours des voies publiques </w:t>
      </w:r>
      <w:r>
        <w:t>peut être</w:t>
      </w:r>
      <w:r w:rsidR="00CC404A">
        <w:t xml:space="preserve"> établie et exploitée soit sans autorisation ni déclaration, soit lorsque ses conditions doivent être établis en un point quelconque, à moins de 10 mètres de distance horizontale d’une ligne télégraphique ou téléphonique préexistante, en vertu d’une autorisation délivrée dans les conditions spécifiées au titre II de la présente loi.</w:t>
      </w:r>
    </w:p>
    <w:p w14:paraId="1483AE25" w14:textId="5C701F73" w:rsidR="00CC404A" w:rsidRDefault="00117AFF" w:rsidP="00117AFF">
      <w:pPr>
        <w:spacing w:after="240" w:line="240" w:lineRule="auto"/>
        <w:jc w:val="both"/>
      </w:pPr>
      <w:r>
        <w:t>Art.</w:t>
      </w:r>
      <w:r w:rsidR="00CC404A">
        <w:t xml:space="preserve"> 3 : Une distribution d’énergie électrique empruntant sur tout ou partie de son parcours des voies publiques peut être établie et exploitée soit en vertu de permissions de voiries sans durée déterminées dans les conditions spécifiées au titre III de la présente loi, soit en vertu de concessions d’une </w:t>
      </w:r>
      <w:r>
        <w:t>d</w:t>
      </w:r>
      <w:r w:rsidR="00CC404A">
        <w:t>urée déterminée avec cahier des charges et tarif maximum dans les conditions spécifiées au titre IV s’il n’y a pas déclaration d’utilité publique ou dans les conditions spécifiée au titre V s’il y a déclaration d’utilité publique. Elle peut, suivant la demande de l’entrepreneur être soumis simultanément dans des communes différentes à des régimes différents soit celui des permissions de voirie sur une partie de son réseau, soit celui de la concession simple ou celui de la concession déclarée d’utilité publique dans d’autres parties.</w:t>
      </w:r>
    </w:p>
    <w:p w14:paraId="7A949134" w14:textId="4740E2A6" w:rsidR="00D43862" w:rsidRDefault="00BE5CD6" w:rsidP="00117AFF">
      <w:pPr>
        <w:spacing w:after="240" w:line="240" w:lineRule="auto"/>
        <w:jc w:val="both"/>
      </w:pPr>
      <w:r>
        <w:t>[…]</w:t>
      </w:r>
    </w:p>
    <w:p w14:paraId="30936E34" w14:textId="77777777" w:rsidR="00D43862" w:rsidRDefault="00D43862" w:rsidP="00117AFF">
      <w:pPr>
        <w:spacing w:after="240" w:line="240" w:lineRule="auto"/>
        <w:jc w:val="right"/>
      </w:pPr>
      <w:r>
        <w:t xml:space="preserve">La présente loi délibérée </w:t>
      </w:r>
      <w:bookmarkStart w:id="0" w:name="_GoBack"/>
      <w:bookmarkEnd w:id="0"/>
      <w:r>
        <w:t>et adoptée par le Sénat et pat la Chambre des députés sera exécutée comme loi de l’État.</w:t>
      </w:r>
    </w:p>
    <w:p w14:paraId="43F00A82" w14:textId="77777777" w:rsidR="00C30548" w:rsidRDefault="00D43862" w:rsidP="00117AFF">
      <w:pPr>
        <w:spacing w:after="240" w:line="240" w:lineRule="auto"/>
        <w:jc w:val="right"/>
      </w:pPr>
      <w:r>
        <w:t xml:space="preserve">Fait à Paris le 15 juin 1906 </w:t>
      </w:r>
    </w:p>
    <w:p w14:paraId="0EE3D606" w14:textId="09758A93" w:rsidR="00D43862" w:rsidRDefault="00D43862" w:rsidP="00117AFF">
      <w:pPr>
        <w:spacing w:after="240" w:line="240" w:lineRule="auto"/>
        <w:jc w:val="right"/>
      </w:pPr>
      <w:r>
        <w:t>A. FALLIERRES</w:t>
      </w:r>
      <w:r w:rsidR="00126647">
        <w:t>.</w:t>
      </w:r>
    </w:p>
    <w:p w14:paraId="474EB876" w14:textId="3EDDDAED" w:rsidR="00C30548" w:rsidRDefault="00D43862" w:rsidP="00117AFF">
      <w:pPr>
        <w:spacing w:after="240" w:line="240" w:lineRule="auto"/>
        <w:jc w:val="right"/>
      </w:pPr>
      <w:r>
        <w:t xml:space="preserve">Par le président de la </w:t>
      </w:r>
      <w:r w:rsidR="00117AFF">
        <w:t>République</w:t>
      </w:r>
      <w:r>
        <w:t> :</w:t>
      </w:r>
    </w:p>
    <w:p w14:paraId="5E2D2769" w14:textId="77777777" w:rsidR="00C30548" w:rsidRDefault="00C30548" w:rsidP="00117AFF">
      <w:pPr>
        <w:spacing w:after="240" w:line="240" w:lineRule="auto"/>
        <w:jc w:val="right"/>
      </w:pPr>
    </w:p>
    <w:p w14:paraId="146144AB" w14:textId="0A4FD13F" w:rsidR="00C30548" w:rsidRDefault="00D43862" w:rsidP="00117AFF">
      <w:pPr>
        <w:spacing w:after="240" w:line="240" w:lineRule="auto"/>
        <w:jc w:val="right"/>
      </w:pPr>
      <w:r>
        <w:t xml:space="preserve"> Le ministre des travaux </w:t>
      </w:r>
      <w:r w:rsidR="00117AFF">
        <w:t>publics</w:t>
      </w:r>
      <w:r>
        <w:t xml:space="preserve">, des postes et des télégraphes, </w:t>
      </w:r>
    </w:p>
    <w:p w14:paraId="55966332" w14:textId="7D51E15F" w:rsidR="00D43862" w:rsidRDefault="00D43862" w:rsidP="00117AFF">
      <w:pPr>
        <w:spacing w:after="240" w:line="240" w:lineRule="auto"/>
        <w:jc w:val="right"/>
      </w:pPr>
      <w:r>
        <w:t>Louis BARTHOU</w:t>
      </w:r>
      <w:r w:rsidR="00126647">
        <w:t>.</w:t>
      </w:r>
    </w:p>
    <w:p w14:paraId="3552FA7A" w14:textId="493FEDA6" w:rsidR="00C30548" w:rsidRDefault="00D43862" w:rsidP="00117AFF">
      <w:pPr>
        <w:spacing w:after="240" w:line="240" w:lineRule="auto"/>
        <w:jc w:val="right"/>
      </w:pPr>
      <w:r>
        <w:t>Le ministère de l’intérieur</w:t>
      </w:r>
      <w:r w:rsidR="00126647">
        <w:t>,</w:t>
      </w:r>
      <w:r>
        <w:t xml:space="preserve"> </w:t>
      </w:r>
    </w:p>
    <w:p w14:paraId="0C4A1AF2" w14:textId="348CE820" w:rsidR="00CC404A" w:rsidRDefault="00D43862" w:rsidP="00117AFF">
      <w:pPr>
        <w:spacing w:after="240" w:line="240" w:lineRule="auto"/>
        <w:jc w:val="right"/>
      </w:pPr>
      <w:r>
        <w:t>G. CLEMENCEAU</w:t>
      </w:r>
      <w:r w:rsidR="00126647">
        <w:t>.</w:t>
      </w:r>
    </w:p>
    <w:sectPr w:rsidR="00CC404A" w:rsidSect="006A3988">
      <w:headerReference w:type="default" r:id="rId7"/>
      <w:footerReference w:type="default" r:id="rId8"/>
      <w:type w:val="continuous"/>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2989E" w14:textId="77777777" w:rsidR="00965A6D" w:rsidRDefault="00965A6D" w:rsidP="00BE5CD6">
      <w:pPr>
        <w:spacing w:after="0" w:line="240" w:lineRule="auto"/>
      </w:pPr>
      <w:r>
        <w:separator/>
      </w:r>
    </w:p>
  </w:endnote>
  <w:endnote w:type="continuationSeparator" w:id="0">
    <w:p w14:paraId="672D834E" w14:textId="77777777" w:rsidR="00965A6D" w:rsidRDefault="00965A6D" w:rsidP="00BE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235597"/>
      <w:docPartObj>
        <w:docPartGallery w:val="Page Numbers (Bottom of Page)"/>
        <w:docPartUnique/>
      </w:docPartObj>
    </w:sdtPr>
    <w:sdtEndPr/>
    <w:sdtContent>
      <w:p w14:paraId="54E30BD8" w14:textId="7198AF12" w:rsidR="00BE5CD6" w:rsidRDefault="00BE5CD6" w:rsidP="00BE5CD6">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52D79" w14:textId="77777777" w:rsidR="00965A6D" w:rsidRDefault="00965A6D" w:rsidP="00BE5CD6">
      <w:pPr>
        <w:spacing w:after="0" w:line="240" w:lineRule="auto"/>
      </w:pPr>
      <w:r>
        <w:separator/>
      </w:r>
    </w:p>
  </w:footnote>
  <w:footnote w:type="continuationSeparator" w:id="0">
    <w:p w14:paraId="081998FC" w14:textId="77777777" w:rsidR="00965A6D" w:rsidRDefault="00965A6D" w:rsidP="00BE5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6FCB2" w14:textId="72574286" w:rsidR="00BE5CD6" w:rsidRDefault="00BE5CD6" w:rsidP="00BE5CD6">
    <w:pPr>
      <w:pStyle w:val="Titreloisetdcrets"/>
    </w:pPr>
    <w:r>
      <w:t xml:space="preserve">Journal officiel de la </w:t>
    </w:r>
    <w:r w:rsidR="00117AFF">
      <w:t>République</w:t>
    </w:r>
    <w:r>
      <w:t xml:space="preserve"> française - -17 juin 1906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705F"/>
    <w:multiLevelType w:val="hybridMultilevel"/>
    <w:tmpl w:val="83DAB1DE"/>
    <w:lvl w:ilvl="0" w:tplc="08C0208A">
      <w:start w:val="1"/>
      <w:numFmt w:val="upperRoman"/>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EA3C">
      <w:start w:val="1"/>
      <w:numFmt w:val="lowerLetter"/>
      <w:lvlText w:val="%2"/>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88904">
      <w:start w:val="1"/>
      <w:numFmt w:val="lowerRoman"/>
      <w:lvlText w:val="%3"/>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29608">
      <w:start w:val="1"/>
      <w:numFmt w:val="decimal"/>
      <w:lvlText w:val="%4"/>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C3EA">
      <w:start w:val="1"/>
      <w:numFmt w:val="lowerLetter"/>
      <w:lvlText w:val="%5"/>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88F2">
      <w:start w:val="1"/>
      <w:numFmt w:val="lowerRoman"/>
      <w:lvlText w:val="%6"/>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4844A">
      <w:start w:val="1"/>
      <w:numFmt w:val="decimal"/>
      <w:lvlText w:val="%7"/>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81A0">
      <w:start w:val="1"/>
      <w:numFmt w:val="lowerLetter"/>
      <w:lvlText w:val="%8"/>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E058C">
      <w:start w:val="1"/>
      <w:numFmt w:val="lowerRoman"/>
      <w:lvlText w:val="%9"/>
      <w:lvlJc w:val="left"/>
      <w:pPr>
        <w:ind w:left="7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4A"/>
    <w:rsid w:val="0004644A"/>
    <w:rsid w:val="00117AFF"/>
    <w:rsid w:val="00126647"/>
    <w:rsid w:val="00377D2F"/>
    <w:rsid w:val="004E6F59"/>
    <w:rsid w:val="005B49B8"/>
    <w:rsid w:val="005F5BBC"/>
    <w:rsid w:val="006A3988"/>
    <w:rsid w:val="0071338F"/>
    <w:rsid w:val="008C4436"/>
    <w:rsid w:val="00965A6D"/>
    <w:rsid w:val="00AA4367"/>
    <w:rsid w:val="00AC0630"/>
    <w:rsid w:val="00BB1297"/>
    <w:rsid w:val="00BE5CD6"/>
    <w:rsid w:val="00C30548"/>
    <w:rsid w:val="00C9060C"/>
    <w:rsid w:val="00CC404A"/>
    <w:rsid w:val="00D03BEE"/>
    <w:rsid w:val="00D43862"/>
    <w:rsid w:val="00EE54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05AF"/>
  <w15:chartTrackingRefBased/>
  <w15:docId w15:val="{BCD9CBE6-6B34-4639-B498-2FCF9818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988"/>
    <w:rPr>
      <w:rFonts w:ascii="Calibri" w:hAnsi="Calibri"/>
      <w:sz w:val="24"/>
    </w:rPr>
  </w:style>
  <w:style w:type="paragraph" w:styleId="Titre1">
    <w:name w:val="heading 1"/>
    <w:basedOn w:val="Normal"/>
    <w:next w:val="Normal"/>
    <w:link w:val="Titre1Car"/>
    <w:uiPriority w:val="9"/>
    <w:qFormat/>
    <w:rsid w:val="006A3988"/>
    <w:pPr>
      <w:keepNext/>
      <w:keepLines/>
      <w:spacing w:before="240"/>
      <w:outlineLvl w:val="0"/>
    </w:pPr>
    <w:rPr>
      <w:rFonts w:ascii="Times New Roman" w:eastAsiaTheme="majorEastAsia" w:hAnsi="Times New Roman" w:cstheme="majorBidi"/>
      <w:b/>
      <w:color w:val="2F5496" w:themeColor="accent1" w:themeShade="BF"/>
      <w:sz w:val="32"/>
      <w:szCs w:val="32"/>
    </w:rPr>
  </w:style>
  <w:style w:type="paragraph" w:styleId="Titre2">
    <w:name w:val="heading 2"/>
    <w:basedOn w:val="Normal"/>
    <w:next w:val="Normal"/>
    <w:link w:val="Titre2Car"/>
    <w:uiPriority w:val="9"/>
    <w:unhideWhenUsed/>
    <w:qFormat/>
    <w:rsid w:val="006A3988"/>
    <w:pPr>
      <w:keepNext/>
      <w:keepLines/>
      <w:spacing w:before="40"/>
      <w:outlineLvl w:val="1"/>
    </w:pPr>
    <w:rPr>
      <w:rFonts w:ascii="Times New Roman" w:eastAsiaTheme="majorEastAsia" w:hAnsi="Times New Roman" w:cstheme="majorBidi"/>
      <w:color w:val="2F5496" w:themeColor="accent1" w:themeShade="BF"/>
      <w:sz w:val="28"/>
      <w:szCs w:val="26"/>
      <w:u w:val="single"/>
    </w:rPr>
  </w:style>
  <w:style w:type="paragraph" w:styleId="Titre3">
    <w:name w:val="heading 3"/>
    <w:basedOn w:val="Normal"/>
    <w:next w:val="Normal"/>
    <w:link w:val="Titre3Car"/>
    <w:uiPriority w:val="9"/>
    <w:unhideWhenUsed/>
    <w:qFormat/>
    <w:rsid w:val="006A3988"/>
    <w:pPr>
      <w:keepNext/>
      <w:keepLines/>
      <w:spacing w:before="40"/>
      <w:jc w:val="center"/>
      <w:outlineLvl w:val="2"/>
    </w:pPr>
    <w:rPr>
      <w:rFonts w:ascii="Times New Roman" w:eastAsiaTheme="majorEastAsia" w:hAnsi="Times New Roman" w:cstheme="majorBidi"/>
      <w:color w:val="1F3763" w:themeColor="accent1" w:themeShade="7F"/>
      <w:sz w:val="28"/>
      <w:szCs w:val="24"/>
    </w:rPr>
  </w:style>
  <w:style w:type="paragraph" w:styleId="Titre4">
    <w:name w:val="heading 4"/>
    <w:basedOn w:val="Normal"/>
    <w:next w:val="Normal"/>
    <w:link w:val="Titre4Car"/>
    <w:uiPriority w:val="9"/>
    <w:unhideWhenUsed/>
    <w:qFormat/>
    <w:rsid w:val="006A3988"/>
    <w:pPr>
      <w:keepNext/>
      <w:keepLines/>
      <w:spacing w:before="40"/>
      <w:outlineLvl w:val="3"/>
    </w:pPr>
    <w:rPr>
      <w:rFonts w:ascii="Times New Roman" w:eastAsiaTheme="majorEastAsia" w:hAnsi="Times New Roman" w:cstheme="majorBidi"/>
      <w:i/>
      <w:iCs/>
      <w:color w:val="2F5496" w:themeColor="accent1" w:themeShade="BF"/>
      <w:u w:val="single"/>
    </w:rPr>
  </w:style>
  <w:style w:type="paragraph" w:styleId="Titre5">
    <w:name w:val="heading 5"/>
    <w:basedOn w:val="Normal"/>
    <w:next w:val="Normal"/>
    <w:link w:val="Titre5Car"/>
    <w:uiPriority w:val="9"/>
    <w:unhideWhenUsed/>
    <w:qFormat/>
    <w:rsid w:val="006A3988"/>
    <w:pPr>
      <w:keepNext/>
      <w:keepLines/>
      <w:spacing w:before="40"/>
      <w:outlineLvl w:val="4"/>
    </w:pPr>
    <w:rPr>
      <w:rFonts w:ascii="Times New Roman" w:eastAsiaTheme="majorEastAsia" w:hAnsi="Times New Roman" w:cstheme="majorBidi"/>
      <w:color w:val="2F5496" w:themeColor="accent1" w:themeShade="BF"/>
      <w:u w:val="single"/>
    </w:rPr>
  </w:style>
  <w:style w:type="paragraph" w:styleId="Titre6">
    <w:name w:val="heading 6"/>
    <w:basedOn w:val="Normal"/>
    <w:next w:val="Normal"/>
    <w:link w:val="Titre6Car"/>
    <w:uiPriority w:val="9"/>
    <w:unhideWhenUsed/>
    <w:qFormat/>
    <w:rsid w:val="006A3988"/>
    <w:pPr>
      <w:keepNext/>
      <w:keepLines/>
      <w:spacing w:before="40"/>
      <w:jc w:val="center"/>
      <w:outlineLvl w:val="5"/>
    </w:pPr>
    <w:rPr>
      <w:rFonts w:ascii="Times New Roman" w:eastAsiaTheme="majorEastAsia" w:hAnsi="Times New Roman" w:cstheme="majorBidi"/>
      <w:i/>
      <w:color w:val="1F3763" w:themeColor="accent1" w:themeShade="7F"/>
    </w:rPr>
  </w:style>
  <w:style w:type="paragraph" w:styleId="Titre7">
    <w:name w:val="heading 7"/>
    <w:basedOn w:val="Normal"/>
    <w:next w:val="Normal"/>
    <w:link w:val="Titre7Car"/>
    <w:uiPriority w:val="9"/>
    <w:unhideWhenUsed/>
    <w:qFormat/>
    <w:rsid w:val="006A3988"/>
    <w:pPr>
      <w:keepNext/>
      <w:keepLines/>
      <w:spacing w:before="40"/>
      <w:outlineLvl w:val="6"/>
    </w:pPr>
    <w:rPr>
      <w:rFonts w:ascii="Times New Roman" w:eastAsiaTheme="majorEastAsia" w:hAnsi="Times New Roman" w:cstheme="majorBidi"/>
      <w:iCs/>
      <w:color w:val="00B0F0"/>
    </w:rPr>
  </w:style>
  <w:style w:type="character" w:default="1" w:styleId="Policepardfaut">
    <w:name w:val="Default Paragraph Font"/>
    <w:uiPriority w:val="1"/>
    <w:semiHidden/>
    <w:unhideWhenUsed/>
    <w:rsid w:val="006A3988"/>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6A3988"/>
  </w:style>
  <w:style w:type="character" w:styleId="Accentuationintense">
    <w:name w:val="Intense Emphasis"/>
    <w:basedOn w:val="Policepardfaut"/>
    <w:uiPriority w:val="21"/>
    <w:qFormat/>
    <w:rsid w:val="006A3988"/>
    <w:rPr>
      <w:i/>
      <w:iCs/>
      <w:color w:val="4472C4" w:themeColor="accent1"/>
    </w:rPr>
  </w:style>
  <w:style w:type="character" w:customStyle="1" w:styleId="Titre1Car">
    <w:name w:val="Titre 1 Car"/>
    <w:basedOn w:val="Policepardfaut"/>
    <w:link w:val="Titre1"/>
    <w:uiPriority w:val="9"/>
    <w:rsid w:val="006A3988"/>
    <w:rPr>
      <w:rFonts w:ascii="Times New Roman" w:eastAsiaTheme="majorEastAsia" w:hAnsi="Times New Roman" w:cstheme="majorBidi"/>
      <w:b/>
      <w:color w:val="2F5496" w:themeColor="accent1" w:themeShade="BF"/>
      <w:sz w:val="32"/>
      <w:szCs w:val="32"/>
    </w:rPr>
  </w:style>
  <w:style w:type="character" w:customStyle="1" w:styleId="Titre2Car">
    <w:name w:val="Titre 2 Car"/>
    <w:basedOn w:val="Policepardfaut"/>
    <w:link w:val="Titre2"/>
    <w:uiPriority w:val="9"/>
    <w:rsid w:val="006A3988"/>
    <w:rPr>
      <w:rFonts w:ascii="Times New Roman" w:eastAsiaTheme="majorEastAsia" w:hAnsi="Times New Roman" w:cstheme="majorBidi"/>
      <w:color w:val="2F5496" w:themeColor="accent1" w:themeShade="BF"/>
      <w:sz w:val="28"/>
      <w:szCs w:val="26"/>
      <w:u w:val="single"/>
    </w:rPr>
  </w:style>
  <w:style w:type="character" w:customStyle="1" w:styleId="Titre3Car">
    <w:name w:val="Titre 3 Car"/>
    <w:basedOn w:val="Policepardfaut"/>
    <w:link w:val="Titre3"/>
    <w:uiPriority w:val="9"/>
    <w:rsid w:val="006A3988"/>
    <w:rPr>
      <w:rFonts w:ascii="Times New Roman" w:eastAsiaTheme="majorEastAsia" w:hAnsi="Times New Roman" w:cstheme="majorBidi"/>
      <w:color w:val="1F3763" w:themeColor="accent1" w:themeShade="7F"/>
      <w:sz w:val="28"/>
      <w:szCs w:val="24"/>
    </w:rPr>
  </w:style>
  <w:style w:type="paragraph" w:styleId="Titre">
    <w:name w:val="Title"/>
    <w:basedOn w:val="Normal"/>
    <w:next w:val="Normal"/>
    <w:link w:val="TitreCar"/>
    <w:uiPriority w:val="10"/>
    <w:qFormat/>
    <w:rsid w:val="006A398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A398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A3988"/>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A3988"/>
    <w:rPr>
      <w:rFonts w:ascii="Calibri" w:eastAsiaTheme="minorEastAsia" w:hAnsi="Calibri"/>
      <w:color w:val="5A5A5A" w:themeColor="text1" w:themeTint="A5"/>
      <w:spacing w:val="15"/>
      <w:sz w:val="24"/>
    </w:rPr>
  </w:style>
  <w:style w:type="character" w:styleId="Accentuation">
    <w:name w:val="Emphasis"/>
    <w:basedOn w:val="Policepardfaut"/>
    <w:uiPriority w:val="20"/>
    <w:qFormat/>
    <w:rsid w:val="006A3988"/>
    <w:rPr>
      <w:i/>
      <w:iCs/>
    </w:rPr>
  </w:style>
  <w:style w:type="paragraph" w:styleId="Paragraphedeliste">
    <w:name w:val="List Paragraph"/>
    <w:basedOn w:val="Normal"/>
    <w:uiPriority w:val="34"/>
    <w:qFormat/>
    <w:rsid w:val="006A3988"/>
    <w:pPr>
      <w:ind w:left="720"/>
      <w:contextualSpacing/>
    </w:pPr>
  </w:style>
  <w:style w:type="character" w:styleId="Accentuationlgre">
    <w:name w:val="Subtle Emphasis"/>
    <w:basedOn w:val="Policepardfaut"/>
    <w:uiPriority w:val="19"/>
    <w:qFormat/>
    <w:rsid w:val="006A3988"/>
    <w:rPr>
      <w:i/>
      <w:iCs/>
      <w:color w:val="404040" w:themeColor="text1" w:themeTint="BF"/>
    </w:rPr>
  </w:style>
  <w:style w:type="character" w:customStyle="1" w:styleId="Titre4Car">
    <w:name w:val="Titre 4 Car"/>
    <w:basedOn w:val="Policepardfaut"/>
    <w:link w:val="Titre4"/>
    <w:uiPriority w:val="9"/>
    <w:rsid w:val="006A3988"/>
    <w:rPr>
      <w:rFonts w:ascii="Times New Roman" w:eastAsiaTheme="majorEastAsia" w:hAnsi="Times New Roman" w:cstheme="majorBidi"/>
      <w:i/>
      <w:iCs/>
      <w:color w:val="2F5496" w:themeColor="accent1" w:themeShade="BF"/>
      <w:sz w:val="24"/>
      <w:u w:val="single"/>
    </w:rPr>
  </w:style>
  <w:style w:type="character" w:customStyle="1" w:styleId="Titre5Car">
    <w:name w:val="Titre 5 Car"/>
    <w:basedOn w:val="Policepardfaut"/>
    <w:link w:val="Titre5"/>
    <w:uiPriority w:val="9"/>
    <w:rsid w:val="006A3988"/>
    <w:rPr>
      <w:rFonts w:ascii="Times New Roman" w:eastAsiaTheme="majorEastAsia" w:hAnsi="Times New Roman" w:cstheme="majorBidi"/>
      <w:color w:val="2F5496" w:themeColor="accent1" w:themeShade="BF"/>
      <w:sz w:val="24"/>
      <w:u w:val="single"/>
    </w:rPr>
  </w:style>
  <w:style w:type="character" w:customStyle="1" w:styleId="Titre6Car">
    <w:name w:val="Titre 6 Car"/>
    <w:basedOn w:val="Policepardfaut"/>
    <w:link w:val="Titre6"/>
    <w:uiPriority w:val="9"/>
    <w:rsid w:val="006A3988"/>
    <w:rPr>
      <w:rFonts w:ascii="Times New Roman" w:eastAsiaTheme="majorEastAsia" w:hAnsi="Times New Roman" w:cstheme="majorBidi"/>
      <w:i/>
      <w:color w:val="1F3763" w:themeColor="accent1" w:themeShade="7F"/>
      <w:sz w:val="24"/>
    </w:rPr>
  </w:style>
  <w:style w:type="character" w:styleId="Rfrencelgre">
    <w:name w:val="Subtle Reference"/>
    <w:basedOn w:val="Policepardfaut"/>
    <w:uiPriority w:val="31"/>
    <w:qFormat/>
    <w:rsid w:val="006A3988"/>
    <w:rPr>
      <w:smallCaps/>
      <w:color w:val="5A5A5A" w:themeColor="text1" w:themeTint="A5"/>
    </w:rPr>
  </w:style>
  <w:style w:type="character" w:customStyle="1" w:styleId="Titre7Car">
    <w:name w:val="Titre 7 Car"/>
    <w:basedOn w:val="Policepardfaut"/>
    <w:link w:val="Titre7"/>
    <w:uiPriority w:val="9"/>
    <w:rsid w:val="006A3988"/>
    <w:rPr>
      <w:rFonts w:ascii="Times New Roman" w:eastAsiaTheme="majorEastAsia" w:hAnsi="Times New Roman" w:cstheme="majorBidi"/>
      <w:iCs/>
      <w:color w:val="00B0F0"/>
      <w:sz w:val="24"/>
    </w:rPr>
  </w:style>
  <w:style w:type="paragraph" w:customStyle="1" w:styleId="Titreloisetdcrets">
    <w:name w:val="Titre lois et décrets"/>
    <w:basedOn w:val="Titre"/>
    <w:link w:val="TitreloisetdcretsCar"/>
    <w:autoRedefine/>
    <w:qFormat/>
    <w:rsid w:val="006A3988"/>
    <w:pPr>
      <w:pBdr>
        <w:bottom w:val="single" w:sz="8" w:space="1" w:color="auto"/>
      </w:pBdr>
      <w:spacing w:line="360" w:lineRule="auto"/>
      <w:jc w:val="center"/>
    </w:pPr>
    <w:rPr>
      <w:rFonts w:ascii="Calibri" w:hAnsi="Calibri" w:cs="Arial"/>
      <w:caps/>
      <w:sz w:val="24"/>
      <w:szCs w:val="24"/>
      <w:lang w:eastAsia="fr-FR"/>
    </w:rPr>
  </w:style>
  <w:style w:type="character" w:customStyle="1" w:styleId="TitreloisetdcretsCar">
    <w:name w:val="Titre lois et décrets Car"/>
    <w:basedOn w:val="TitreCar"/>
    <w:link w:val="Titreloisetdcrets"/>
    <w:rsid w:val="006A3988"/>
    <w:rPr>
      <w:rFonts w:ascii="Calibri" w:eastAsiaTheme="majorEastAsia" w:hAnsi="Calibri" w:cs="Arial"/>
      <w:caps/>
      <w:spacing w:val="-10"/>
      <w:kern w:val="28"/>
      <w:sz w:val="24"/>
      <w:szCs w:val="24"/>
      <w:lang w:eastAsia="fr-FR"/>
    </w:rPr>
  </w:style>
  <w:style w:type="table" w:customStyle="1" w:styleId="TableGrid">
    <w:name w:val="TableGrid"/>
    <w:rsid w:val="006A3988"/>
    <w:pPr>
      <w:spacing w:after="0" w:line="240" w:lineRule="auto"/>
      <w:jc w:val="both"/>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6A3988"/>
    <w:pPr>
      <w:tabs>
        <w:tab w:val="center" w:pos="4536"/>
        <w:tab w:val="right" w:pos="9072"/>
      </w:tabs>
    </w:pPr>
  </w:style>
  <w:style w:type="character" w:customStyle="1" w:styleId="En-tteCar">
    <w:name w:val="En-tête Car"/>
    <w:basedOn w:val="Policepardfaut"/>
    <w:link w:val="En-tte"/>
    <w:uiPriority w:val="99"/>
    <w:rsid w:val="006A3988"/>
    <w:rPr>
      <w:rFonts w:ascii="Calibri" w:hAnsi="Calibri"/>
      <w:sz w:val="24"/>
    </w:rPr>
  </w:style>
  <w:style w:type="paragraph" w:styleId="Pieddepage">
    <w:name w:val="footer"/>
    <w:basedOn w:val="Normal"/>
    <w:link w:val="PieddepageCar"/>
    <w:uiPriority w:val="99"/>
    <w:unhideWhenUsed/>
    <w:rsid w:val="006A3988"/>
    <w:pPr>
      <w:tabs>
        <w:tab w:val="center" w:pos="4536"/>
        <w:tab w:val="right" w:pos="9072"/>
      </w:tabs>
    </w:pPr>
  </w:style>
  <w:style w:type="character" w:customStyle="1" w:styleId="PieddepageCar">
    <w:name w:val="Pied de page Car"/>
    <w:basedOn w:val="Policepardfaut"/>
    <w:link w:val="Pieddepage"/>
    <w:uiPriority w:val="99"/>
    <w:rsid w:val="006A3988"/>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AMONTI%20Lisa\Desktop\Magist&#232;re%20Poitiers\Stage\Stage%20premi&#232;re%20ann&#233;e\Devoir\Mod&#232;le%20document\Loi%2027.06.1964%20ORTF%20(2__H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Loi 27.06.1964 ORTF (2__HI</Template>
  <TotalTime>21</TotalTime>
  <Pages>1</Pages>
  <Words>307</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Pinamonti</dc:creator>
  <cp:keywords/>
  <dc:description/>
  <cp:lastModifiedBy>Lisa Pinamonti</cp:lastModifiedBy>
  <cp:revision>8</cp:revision>
  <dcterms:created xsi:type="dcterms:W3CDTF">2019-06-05T07:35:00Z</dcterms:created>
  <dcterms:modified xsi:type="dcterms:W3CDTF">2019-07-02T08:05:00Z</dcterms:modified>
</cp:coreProperties>
</file>